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1F0EBC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52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6C0D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6E4769" w:rsidP="005725D4" w14:paraId="5AD981B2" w14:textId="24A99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Иналова Наиля Арсланбековича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5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5175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СТС </w:t>
      </w:r>
      <w:r w:rsidR="005175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5175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175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392CAEC6" w14:textId="34EFD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Иналов Н.А.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517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</w:t>
      </w:r>
      <w:r w:rsidR="0064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18093093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6C0D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2359" w:rsidRPr="00CF4306" w:rsidP="00552359" w14:paraId="77FDF85C" w14:textId="0972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Иналов Н.А. не явился, судом предприняты все меры по извещению последнего, в связи с чем суд пришел к выводу о рассмотрении дела в отсутствие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Иналова Н.А. 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возврата почтовых отправлений разряда "Судебное", в связи с чем судья считает возможным рассмотреть дело в отсутствие 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Иналова Н.А.</w:t>
      </w:r>
    </w:p>
    <w:p w:rsidR="00552359" w:rsidRPr="00CF4306" w:rsidP="00552359" w14:paraId="7A84B762" w14:textId="710E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Иналова Н.А.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73C2988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Иналова Н.А.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1F0DD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№188108862309200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865</w:t>
      </w:r>
      <w:r w:rsidR="006C0D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08.12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 Н.А. 13.10.2023 года в 00 часов 01 минуту, находясь по месту своего жительства по адресу: </w:t>
      </w:r>
      <w:r w:rsidR="005175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</w:t>
      </w:r>
      <w:r w:rsidRPr="006C0D86" w:rsidR="006C0D86">
        <w:rPr>
          <w:rFonts w:ascii="Times New Roman" w:eastAsia="Times New Roman" w:hAnsi="Times New Roman" w:cs="Times New Roman"/>
          <w:sz w:val="28"/>
          <w:szCs w:val="28"/>
          <w:lang w:eastAsia="ru-RU"/>
        </w:rPr>
        <w:t>№1881058623071809093 от 18.07.2023</w:t>
      </w:r>
      <w:r w:rsidR="006C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назначенного за совершение правонарушения, предусмотренного ч. 2 ст. 12.9 КоАП РФ.;</w:t>
      </w:r>
    </w:p>
    <w:p w:rsidR="00E71F85" w:rsidRPr="00A70AFE" w:rsidP="00604AA4" w14:paraId="1B780153" w14:textId="7D690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опией постановления по делу об административном правонарушении </w:t>
      </w:r>
      <w:r w:rsidR="0064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№18810586230718093093</w:t>
      </w:r>
      <w:r w:rsidRPr="00A70AFE" w:rsidR="006C0D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18.07.2023 </w:t>
      </w:r>
      <w:r w:rsidRPr="00A70AFE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A70AFE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 Н.А. 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A70AFE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70AFE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A70AFE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A70AFE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A70AFE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A70AFE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A70AFE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Иналову Н.А. 02.08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A70AFE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Pr="00A70AFE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13.08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A70AFE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70AFE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70AFE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70AFE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2359" w:rsidRPr="00A70AFE" w:rsidP="00604AA4" w14:paraId="38766E9F" w14:textId="3ED84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которому копия постановления направлена по верному адресу, по месту регистрации лица;</w:t>
      </w:r>
    </w:p>
    <w:p w:rsidR="00552359" w:rsidRPr="00A70AFE" w:rsidP="00604AA4" w14:paraId="099CB1CF" w14:textId="41A9B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 </w:t>
      </w:r>
      <w:r w:rsidRPr="00A70AFE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Иналов Н.А.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C4765" w:rsidRPr="00A70AFE" w:rsidP="00155184" w14:paraId="65D7892B" w14:textId="049D7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="0064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№18810586230718093093</w:t>
      </w:r>
      <w:r w:rsidRPr="00A70AFE" w:rsidR="006C0D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18.07.2023 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1D0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(УИН </w:t>
      </w:r>
      <w:r w:rsidR="001D0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18810586230718093093) 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с нарушением установленного срока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добровольной оплаты </w:t>
      </w:r>
      <w:r w:rsidRPr="00A70AFE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70AFE" w:rsidR="006C0D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70AFE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A70AFE" w:rsid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70AFE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41A85" w:rsidP="00641A85" w14:paraId="55587637" w14:textId="02D90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же судом принята во внимание квитанция об оплате штрафа, поступившая в суд до судебного заседания. Исходя из указанной квитанции Иналовым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 23.10.2023 г. произведена оплата задолженности по исполнительному производству (УИН 32286009230229163006).</w:t>
      </w:r>
    </w:p>
    <w:p w:rsidR="00641A85" w:rsidP="00641A85" w14:paraId="3DBBF5E5" w14:textId="00DE8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квитанция не может быть признана судом в качестве допустимого доказательства уплаты штрафа </w:t>
      </w:r>
      <w:r w:rsidRPr="00C94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№18810586230718093093</w:t>
      </w:r>
      <w:r w:rsidRPr="00A70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18.07.2023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поскольку подтверждает оплату задолженности по иному исполнительному производству и относимым доказательством не является.</w:t>
      </w:r>
    </w:p>
    <w:p w:rsidR="00FD4076" w:rsidP="002E4690" w14:paraId="18B6236B" w14:textId="6583A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A70AFE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Иналова Н.А. </w:t>
      </w:r>
      <w:r w:rsidRPr="00A70AFE"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 1 ст. 20.25 Кодекса Российской Федера</w:t>
      </w:r>
      <w:r w:rsidRPr="00A70AFE">
        <w:rPr>
          <w:rFonts w:ascii="Times New Roman" w:eastAsia="Times New Roman" w:hAnsi="Times New Roman" w:cs="Times New Roman"/>
          <w:sz w:val="28"/>
          <w:szCs w:val="28"/>
        </w:rPr>
        <w:t xml:space="preserve">ции об административных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4E3" w:rsidRPr="001354E3" w:rsidP="001354E3" w14:paraId="5EB7E73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4E3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</w:t>
      </w:r>
      <w:r w:rsidRPr="001354E3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мировой судья не усматривает.</w:t>
      </w:r>
    </w:p>
    <w:p w:rsidR="001354E3" w:rsidP="001354E3" w14:paraId="1A5C9AB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4E3">
        <w:rPr>
          <w:rFonts w:ascii="Times New Roman" w:eastAsia="Times New Roman" w:hAnsi="Times New Roman" w:cs="Times New Roman"/>
          <w:sz w:val="28"/>
          <w:szCs w:val="28"/>
        </w:rPr>
        <w:t xml:space="preserve"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</w:t>
      </w:r>
      <w:r w:rsidRPr="001354E3">
        <w:rPr>
          <w:rFonts w:ascii="Times New Roman" w:eastAsia="Times New Roman" w:hAnsi="Times New Roman" w:cs="Times New Roman"/>
          <w:sz w:val="28"/>
          <w:szCs w:val="28"/>
        </w:rPr>
        <w:t>судья не усматривает.</w:t>
      </w:r>
    </w:p>
    <w:p w:rsidR="002E4690" w:rsidRPr="00FD4076" w:rsidP="001354E3" w14:paraId="6A450134" w14:textId="1275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 и приходит к выводу о возможности назначения наказания в виде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394CE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306">
        <w:rPr>
          <w:rFonts w:ascii="Times New Roman" w:eastAsia="Times New Roman" w:hAnsi="Times New Roman" w:cs="Times New Roman"/>
          <w:sz w:val="28"/>
          <w:szCs w:val="28"/>
        </w:rPr>
        <w:t>Иналова Наиля Арсланбековича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1F3D8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, номер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1D05B8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1D05B8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5B8" w:rsidR="00A70AFE">
        <w:rPr>
          <w:rFonts w:ascii="Times New Roman" w:eastAsia="Times New Roman" w:hAnsi="Times New Roman" w:cs="Times New Roman"/>
          <w:sz w:val="28"/>
          <w:szCs w:val="28"/>
        </w:rPr>
        <w:t>0412365400065001292420183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>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47">
          <w:rPr>
            <w:noProof/>
          </w:rPr>
          <w:t>4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54E3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5B8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3939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7547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1A85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2FE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C7750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0AFE"/>
    <w:rsid w:val="00A72D37"/>
    <w:rsid w:val="00A73FA0"/>
    <w:rsid w:val="00A8242A"/>
    <w:rsid w:val="00A82A62"/>
    <w:rsid w:val="00A83D40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4EA1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